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F80" w:rsidRDefault="00D85E91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Макси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кси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E91" w:rsidRDefault="00D85E91"/>
    <w:p w:rsidR="00D85E91" w:rsidRDefault="00D85E91"/>
    <w:p w:rsidR="00D85E91" w:rsidRDefault="00D85E91"/>
    <w:p w:rsidR="00E76CAE" w:rsidRDefault="00E76CAE" w:rsidP="00E76CAE">
      <w:pPr>
        <w:pStyle w:val="2"/>
        <w:numPr>
          <w:ilvl w:val="1"/>
          <w:numId w:val="1"/>
        </w:numPr>
        <w:shd w:val="clear" w:color="auto" w:fill="auto"/>
        <w:tabs>
          <w:tab w:val="left" w:pos="751"/>
        </w:tabs>
        <w:spacing w:line="274" w:lineRule="exact"/>
        <w:ind w:left="20" w:right="180" w:firstLine="3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начального общего образования Школы.</w:t>
      </w:r>
    </w:p>
    <w:p w:rsidR="00E76CAE" w:rsidRDefault="00E76CAE" w:rsidP="00E76CAE">
      <w:pPr>
        <w:pStyle w:val="2"/>
        <w:numPr>
          <w:ilvl w:val="1"/>
          <w:numId w:val="1"/>
        </w:numPr>
        <w:shd w:val="clear" w:color="auto" w:fill="auto"/>
        <w:tabs>
          <w:tab w:val="left" w:pos="1987"/>
        </w:tabs>
        <w:spacing w:line="274" w:lineRule="exact"/>
        <w:ind w:left="20" w:firstLine="340"/>
        <w:jc w:val="both"/>
        <w:rPr>
          <w:sz w:val="24"/>
          <w:szCs w:val="24"/>
        </w:rPr>
      </w:pPr>
      <w:r>
        <w:rPr>
          <w:sz w:val="24"/>
          <w:szCs w:val="24"/>
        </w:rPr>
        <w:t>Внеурочная</w:t>
      </w:r>
      <w:r>
        <w:rPr>
          <w:sz w:val="24"/>
          <w:szCs w:val="24"/>
        </w:rPr>
        <w:tab/>
        <w:t>деятельность может быть организована:</w:t>
      </w:r>
    </w:p>
    <w:p w:rsidR="00E76CAE" w:rsidRDefault="00E76CAE" w:rsidP="00E76CA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Style w:val="a6"/>
          <w:rFonts w:eastAsia="Courier New"/>
        </w:rPr>
        <w:t xml:space="preserve">по направлениям: </w:t>
      </w:r>
      <w:proofErr w:type="spellStart"/>
      <w:r>
        <w:rPr>
          <w:rFonts w:ascii="Times New Roman" w:eastAsia="Times New Roman" w:hAnsi="Times New Roman" w:cs="Times New Roman"/>
          <w:color w:val="2B2B2B"/>
          <w:shd w:val="clear" w:color="auto" w:fill="FFFFFF"/>
        </w:rPr>
        <w:t>общеинтеллектуальное</w:t>
      </w:r>
      <w:proofErr w:type="spellEnd"/>
      <w:r>
        <w:rPr>
          <w:rFonts w:ascii="Times New Roman" w:eastAsia="Times New Roman" w:hAnsi="Times New Roman" w:cs="Times New Roman"/>
          <w:color w:val="2B2B2B"/>
          <w:shd w:val="clear" w:color="auto" w:fill="FFFFFF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2B2B2B"/>
          <w:shd w:val="clear" w:color="auto" w:fill="FFFFFF"/>
        </w:rPr>
        <w:t>спортивно-оздоровительное</w:t>
      </w:r>
      <w:proofErr w:type="gramEnd"/>
      <w:r>
        <w:rPr>
          <w:rFonts w:ascii="Times New Roman" w:eastAsia="Times New Roman" w:hAnsi="Times New Roman" w:cs="Times New Roman"/>
          <w:color w:val="2B2B2B"/>
          <w:shd w:val="clear" w:color="auto" w:fill="FFFFFF"/>
        </w:rPr>
        <w:t>, социальное, общекультурное, духовно-нравственное.</w:t>
      </w:r>
    </w:p>
    <w:p w:rsidR="00E76CAE" w:rsidRDefault="00E76CAE" w:rsidP="00E76CAE">
      <w:pPr>
        <w:pStyle w:val="2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rStyle w:val="a6"/>
          <w:sz w:val="24"/>
          <w:szCs w:val="24"/>
        </w:rPr>
        <w:t xml:space="preserve">по видам: </w:t>
      </w:r>
      <w:r>
        <w:rPr>
          <w:sz w:val="24"/>
          <w:szCs w:val="24"/>
        </w:rPr>
        <w:t xml:space="preserve">игровая, познавательная, </w:t>
      </w:r>
      <w:proofErr w:type="spellStart"/>
      <w:r>
        <w:rPr>
          <w:sz w:val="24"/>
          <w:szCs w:val="24"/>
        </w:rPr>
        <w:t>досугово</w:t>
      </w:r>
      <w:proofErr w:type="spellEnd"/>
      <w:r>
        <w:rPr>
          <w:sz w:val="24"/>
          <w:szCs w:val="24"/>
        </w:rPr>
        <w:t xml:space="preserve"> - развлекательная деятельность (</w:t>
      </w:r>
      <w:proofErr w:type="spellStart"/>
      <w:r>
        <w:rPr>
          <w:sz w:val="24"/>
          <w:szCs w:val="24"/>
        </w:rPr>
        <w:t>досуговое</w:t>
      </w:r>
      <w:proofErr w:type="spellEnd"/>
      <w:r>
        <w:rPr>
          <w:sz w:val="24"/>
          <w:szCs w:val="24"/>
        </w:rPr>
        <w:t xml:space="preserve"> общение), проблемно-ценностное общение; художественное творчество, социальное творчество (социальная преобразующая добровольческая деятельность); техническое творчество, трудовая (производственная) деятельность, спортивно-оздоровительная деятельность; </w:t>
      </w:r>
      <w:proofErr w:type="spellStart"/>
      <w:r>
        <w:rPr>
          <w:sz w:val="24"/>
          <w:szCs w:val="24"/>
        </w:rPr>
        <w:t>туристск</w:t>
      </w:r>
      <w:proofErr w:type="gramStart"/>
      <w:r>
        <w:rPr>
          <w:sz w:val="24"/>
          <w:szCs w:val="24"/>
        </w:rPr>
        <w:t>о</w:t>
      </w:r>
      <w:proofErr w:type="spellEnd"/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краеведческая деятельность;</w:t>
      </w:r>
    </w:p>
    <w:p w:rsidR="00E76CAE" w:rsidRDefault="00E76CAE" w:rsidP="00E76CAE">
      <w:pPr>
        <w:pStyle w:val="2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proofErr w:type="gramStart"/>
      <w:r>
        <w:rPr>
          <w:rStyle w:val="a6"/>
          <w:sz w:val="24"/>
          <w:szCs w:val="24"/>
        </w:rPr>
        <w:t xml:space="preserve">в формах: </w:t>
      </w:r>
      <w:r>
        <w:rPr>
          <w:sz w:val="24"/>
          <w:szCs w:val="24"/>
        </w:rPr>
        <w:t>экскурсии, кружки, секции, олимпиады, конкурсы, соревнования, проекты, викторины, познавательная практика, поисковые исследования через организацию деятельности обучающегося во взаимодействии со сверстниками, педагогами, родителями.</w:t>
      </w:r>
      <w:proofErr w:type="gramEnd"/>
    </w:p>
    <w:p w:rsidR="00E76CAE" w:rsidRDefault="00E76CAE" w:rsidP="00E76CAE">
      <w:pPr>
        <w:pStyle w:val="2"/>
        <w:shd w:val="clear" w:color="auto" w:fill="auto"/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b/>
          <w:sz w:val="24"/>
          <w:szCs w:val="24"/>
        </w:rPr>
        <w:t>.Программы внеурочной деятельности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732"/>
        </w:tabs>
        <w:spacing w:line="240" w:lineRule="auto"/>
        <w:ind w:left="80" w:right="240" w:firstLine="280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Образовательные программы внеурочной деятельности разрабатываются и рекомендуются на утверждение директора школы педагогическим советом Школы. Возможно использование утверждённых авторских программ.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785"/>
        </w:tabs>
        <w:spacing w:line="240" w:lineRule="auto"/>
        <w:ind w:left="80" w:firstLine="280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Образовательные программы внеурочной деятельности могут быть различных типов: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20"/>
        </w:tabs>
        <w:spacing w:line="240" w:lineRule="auto"/>
        <w:ind w:left="80"/>
        <w:jc w:val="both"/>
        <w:rPr>
          <w:sz w:val="24"/>
          <w:szCs w:val="24"/>
        </w:rPr>
      </w:pPr>
      <w:r>
        <w:rPr>
          <w:sz w:val="24"/>
          <w:szCs w:val="24"/>
        </w:rPr>
        <w:t>комплексные;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13"/>
        </w:tabs>
        <w:spacing w:line="240" w:lineRule="auto"/>
        <w:ind w:left="80"/>
        <w:jc w:val="both"/>
        <w:rPr>
          <w:sz w:val="24"/>
          <w:szCs w:val="24"/>
        </w:rPr>
      </w:pPr>
      <w:r>
        <w:rPr>
          <w:sz w:val="24"/>
          <w:szCs w:val="24"/>
        </w:rPr>
        <w:t>тематические;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20"/>
        </w:tabs>
        <w:spacing w:line="240" w:lineRule="auto"/>
        <w:ind w:left="8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ориентированные</w:t>
      </w:r>
      <w:proofErr w:type="gramEnd"/>
      <w:r>
        <w:rPr>
          <w:sz w:val="24"/>
          <w:szCs w:val="24"/>
        </w:rPr>
        <w:t xml:space="preserve"> на достижение результатов;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20"/>
        </w:tabs>
        <w:spacing w:line="240" w:lineRule="auto"/>
        <w:ind w:left="80"/>
        <w:jc w:val="both"/>
        <w:rPr>
          <w:sz w:val="24"/>
          <w:szCs w:val="24"/>
        </w:rPr>
      </w:pPr>
      <w:r>
        <w:rPr>
          <w:sz w:val="24"/>
          <w:szCs w:val="24"/>
        </w:rPr>
        <w:t>по конкретным видам внеурочной деятельности;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20"/>
        </w:tabs>
        <w:spacing w:line="240" w:lineRule="auto"/>
        <w:ind w:left="80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индивидуальные.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785"/>
        </w:tabs>
        <w:spacing w:line="240" w:lineRule="auto"/>
        <w:ind w:left="80" w:firstLine="280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Образовательная программа внеурочной деятельности включает: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24"/>
        </w:tabs>
        <w:spacing w:line="240" w:lineRule="auto"/>
        <w:ind w:left="80"/>
        <w:jc w:val="both"/>
        <w:rPr>
          <w:sz w:val="24"/>
          <w:szCs w:val="24"/>
        </w:rPr>
      </w:pPr>
      <w:r>
        <w:rPr>
          <w:sz w:val="24"/>
          <w:szCs w:val="24"/>
        </w:rPr>
        <w:t>пояснительную записку;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17"/>
        </w:tabs>
        <w:spacing w:line="240" w:lineRule="auto"/>
        <w:ind w:left="8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учебно</w:t>
      </w:r>
      <w:proofErr w:type="spellEnd"/>
      <w:r>
        <w:rPr>
          <w:sz w:val="24"/>
          <w:szCs w:val="24"/>
        </w:rPr>
        <w:t xml:space="preserve"> — тематическое планирование (по годам обучения);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20"/>
        </w:tabs>
        <w:spacing w:line="240" w:lineRule="auto"/>
        <w:ind w:left="80"/>
        <w:jc w:val="both"/>
        <w:rPr>
          <w:sz w:val="24"/>
          <w:szCs w:val="24"/>
        </w:rPr>
      </w:pPr>
      <w:r>
        <w:rPr>
          <w:sz w:val="24"/>
          <w:szCs w:val="24"/>
        </w:rPr>
        <w:t>показатели эффективности достижения планируемых результатов деятельности;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24"/>
        </w:tabs>
        <w:spacing w:line="240" w:lineRule="auto"/>
        <w:ind w:left="80"/>
        <w:jc w:val="both"/>
        <w:rPr>
          <w:sz w:val="24"/>
          <w:szCs w:val="24"/>
        </w:rPr>
      </w:pPr>
      <w:r>
        <w:rPr>
          <w:sz w:val="24"/>
          <w:szCs w:val="24"/>
        </w:rPr>
        <w:t>планируемые результаты деятельности:</w:t>
      </w:r>
    </w:p>
    <w:p w:rsidR="00E76CAE" w:rsidRDefault="00E76CAE" w:rsidP="00E76CAE">
      <w:pPr>
        <w:pStyle w:val="2"/>
        <w:numPr>
          <w:ilvl w:val="0"/>
          <w:numId w:val="3"/>
        </w:numPr>
        <w:shd w:val="clear" w:color="auto" w:fill="auto"/>
        <w:tabs>
          <w:tab w:val="left" w:pos="213"/>
        </w:tabs>
        <w:spacing w:line="240" w:lineRule="auto"/>
        <w:ind w:left="80"/>
        <w:jc w:val="both"/>
        <w:rPr>
          <w:sz w:val="24"/>
          <w:szCs w:val="24"/>
        </w:rPr>
      </w:pPr>
      <w:r>
        <w:rPr>
          <w:sz w:val="24"/>
          <w:szCs w:val="24"/>
        </w:rPr>
        <w:t>список литературы.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732"/>
        </w:tabs>
        <w:spacing w:line="240" w:lineRule="auto"/>
        <w:ind w:left="80" w:right="240" w:firstLine="280"/>
        <w:jc w:val="both"/>
        <w:rPr>
          <w:sz w:val="24"/>
          <w:szCs w:val="24"/>
        </w:rPr>
      </w:pPr>
      <w:r>
        <w:rPr>
          <w:sz w:val="24"/>
          <w:szCs w:val="24"/>
        </w:rPr>
        <w:t>Чередование учебной и внеурочной деятельности по сменам в пределах годового учебного графика определяет администрация Школы.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792"/>
        </w:tabs>
        <w:spacing w:line="240" w:lineRule="auto"/>
        <w:ind w:left="80" w:firstLine="280"/>
        <w:jc w:val="both"/>
        <w:rPr>
          <w:sz w:val="24"/>
          <w:szCs w:val="24"/>
        </w:rPr>
      </w:pPr>
      <w:r>
        <w:rPr>
          <w:sz w:val="24"/>
          <w:szCs w:val="24"/>
        </w:rPr>
        <w:t>Внеурочная деятельность может быть организована на базе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школа»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746"/>
        </w:tabs>
        <w:spacing w:line="240" w:lineRule="auto"/>
        <w:ind w:left="80" w:right="240" w:firstLine="2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Занятия внеурочной деятельности могут проводиться учителями начальных классов Школы, учителями </w:t>
      </w:r>
      <w:proofErr w:type="gramStart"/>
      <w:r>
        <w:rPr>
          <w:sz w:val="24"/>
          <w:szCs w:val="24"/>
        </w:rPr>
        <w:t>-п</w:t>
      </w:r>
      <w:proofErr w:type="gramEnd"/>
      <w:r>
        <w:rPr>
          <w:sz w:val="24"/>
          <w:szCs w:val="24"/>
        </w:rPr>
        <w:t>редметникам и Школы.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735"/>
        </w:tabs>
        <w:spacing w:line="240" w:lineRule="auto"/>
        <w:ind w:left="80" w:right="240" w:firstLine="2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Обучающиеся, их родители (законные представители) имею право участвовать  в выборе направлений и форм внеурочной деятельности для </w:t>
      </w:r>
      <w:proofErr w:type="gramStart"/>
      <w:r>
        <w:rPr>
          <w:sz w:val="24"/>
          <w:szCs w:val="24"/>
        </w:rPr>
        <w:t>обучающегося</w:t>
      </w:r>
      <w:proofErr w:type="gramEnd"/>
      <w:r>
        <w:rPr>
          <w:sz w:val="24"/>
          <w:szCs w:val="24"/>
        </w:rPr>
        <w:t>.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735"/>
        </w:tabs>
        <w:spacing w:line="240" w:lineRule="auto"/>
        <w:ind w:left="80" w:right="240" w:firstLine="280"/>
        <w:jc w:val="both"/>
        <w:rPr>
          <w:sz w:val="24"/>
          <w:szCs w:val="24"/>
        </w:rPr>
      </w:pPr>
      <w:r>
        <w:rPr>
          <w:sz w:val="24"/>
          <w:szCs w:val="24"/>
        </w:rPr>
        <w:t>Обучающиеся при организации дополнительной внеурочной деятельности находятся под наблюдением учителя.</w:t>
      </w:r>
    </w:p>
    <w:p w:rsidR="00E76CAE" w:rsidRDefault="00E76CAE" w:rsidP="00E76CAE">
      <w:pPr>
        <w:pStyle w:val="2"/>
        <w:numPr>
          <w:ilvl w:val="1"/>
          <w:numId w:val="2"/>
        </w:numPr>
        <w:shd w:val="clear" w:color="auto" w:fill="auto"/>
        <w:tabs>
          <w:tab w:val="left" w:pos="804"/>
        </w:tabs>
        <w:spacing w:line="274" w:lineRule="exact"/>
        <w:ind w:left="80" w:right="240" w:firstLine="2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Учет занятости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внеурочной деятельностью осуществляется учителем в Журнале учета. Журнал учета должен содержать следующую информацию: дата проведения занятия, класс. ФИО обучающихся, содержание и форма проведения занятия. ФИО учителя (педагога). Содержание занятий в Журнале учета должно соответствовать содержанию программы внеурочной деятельности.</w:t>
      </w:r>
    </w:p>
    <w:p w:rsidR="00E76CAE" w:rsidRDefault="00E76CAE" w:rsidP="00E76CAE">
      <w:pPr>
        <w:pStyle w:val="2"/>
        <w:shd w:val="clear" w:color="auto" w:fill="auto"/>
        <w:spacing w:line="274" w:lineRule="exact"/>
        <w:ind w:left="80" w:right="240" w:firstLine="280"/>
        <w:rPr>
          <w:sz w:val="24"/>
          <w:szCs w:val="24"/>
        </w:rPr>
      </w:pPr>
      <w:bookmarkStart w:id="0" w:name="_GoBack"/>
      <w:bookmarkEnd w:id="0"/>
    </w:p>
    <w:p w:rsidR="00D85E91" w:rsidRDefault="00D85E91"/>
    <w:p w:rsidR="00D85E91" w:rsidRDefault="00D85E91"/>
    <w:p w:rsidR="00D85E91" w:rsidRDefault="00D85E91"/>
    <w:p w:rsidR="00D85E91" w:rsidRDefault="00E76CA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Ван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Ван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p w:rsidR="00D85E91" w:rsidRDefault="00D85E91"/>
    <w:sectPr w:rsidR="00D85E91" w:rsidSect="005B6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16815"/>
    <w:multiLevelType w:val="multilevel"/>
    <w:tmpl w:val="0EA08EA8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29BF3470"/>
    <w:multiLevelType w:val="multilevel"/>
    <w:tmpl w:val="D2209B5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5F4700F3"/>
    <w:multiLevelType w:val="multilevel"/>
    <w:tmpl w:val="0EA08EA8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5E91"/>
    <w:rsid w:val="005B6F80"/>
    <w:rsid w:val="00D85E91"/>
    <w:rsid w:val="00E76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F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E91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2"/>
    <w:locked/>
    <w:rsid w:val="00E76CA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5"/>
    <w:rsid w:val="00E76CAE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</w:rPr>
  </w:style>
  <w:style w:type="character" w:customStyle="1" w:styleId="a6">
    <w:name w:val="Основной текст + Полужирный"/>
    <w:basedOn w:val="a5"/>
    <w:rsid w:val="00E76CAE"/>
    <w:rPr>
      <w:b/>
      <w:bCs/>
      <w:color w:val="000000"/>
      <w:spacing w:val="0"/>
      <w:w w:val="100"/>
      <w:position w:val="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70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381</Words>
  <Characters>2173</Characters>
  <Application>Microsoft Office Word</Application>
  <DocSecurity>0</DocSecurity>
  <Lines>18</Lines>
  <Paragraphs>5</Paragraphs>
  <ScaleCrop>false</ScaleCrop>
  <Company>RePack by SPecialiST</Company>
  <LinksUpToDate>false</LinksUpToDate>
  <CharactersWithSpaces>2549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2</cp:revision>
  <dcterms:created xsi:type="dcterms:W3CDTF">2019-03-30T11:48:00Z</dcterms:created>
  <dcterms:modified xsi:type="dcterms:W3CDTF">2019-03-30T11:52:00Z</dcterms:modified>
</cp:coreProperties>
</file>